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50" w:type="dxa"/>
        <w:tblLayout w:type="fixed"/>
        <w:tblLook w:val="04A0" w:firstRow="1" w:lastRow="0" w:firstColumn="1" w:lastColumn="0" w:noHBand="0" w:noVBand="1"/>
      </w:tblPr>
      <w:tblGrid>
        <w:gridCol w:w="4675"/>
        <w:gridCol w:w="4675"/>
      </w:tblGrid>
      <w:tr w:rsidR="00974C13" w14:paraId="40595908" w14:textId="77777777">
        <w:tc>
          <w:tcPr>
            <w:tcW w:w="9350" w:type="dxa"/>
            <w:gridSpan w:val="2"/>
          </w:tcPr>
          <w:p w14:paraId="3942523A" w14:textId="77777777" w:rsidR="00974C13" w:rsidRDefault="003906F0">
            <w:pPr>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Journal Reflection 2</w:t>
            </w:r>
          </w:p>
        </w:tc>
      </w:tr>
      <w:tr w:rsidR="00974C13" w14:paraId="6957C903" w14:textId="77777777">
        <w:tc>
          <w:tcPr>
            <w:tcW w:w="9350" w:type="dxa"/>
            <w:gridSpan w:val="2"/>
          </w:tcPr>
          <w:p w14:paraId="3EB964AB" w14:textId="77777777" w:rsidR="00974C13" w:rsidRDefault="003906F0">
            <w:pPr>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Social Media and Online Protection</w:t>
            </w:r>
          </w:p>
        </w:tc>
      </w:tr>
      <w:tr w:rsidR="00974C13" w14:paraId="6DE1C405" w14:textId="77777777">
        <w:tc>
          <w:tcPr>
            <w:tcW w:w="4675" w:type="dxa"/>
          </w:tcPr>
          <w:p w14:paraId="67C77093" w14:textId="77777777" w:rsidR="00974C13" w:rsidRDefault="003906F0">
            <w:pPr>
              <w:spacing w:after="0" w:line="240" w:lineRule="auto"/>
              <w:rPr>
                <w:rFonts w:ascii="Times New Roman" w:hAnsi="Times New Roman" w:cs="Times New Roman"/>
              </w:rPr>
            </w:pPr>
            <w:r>
              <w:rPr>
                <w:rFonts w:ascii="Times New Roman" w:hAnsi="Times New Roman" w:cs="Times New Roman"/>
              </w:rPr>
              <w:t xml:space="preserve">Name: </w:t>
            </w:r>
          </w:p>
        </w:tc>
        <w:tc>
          <w:tcPr>
            <w:tcW w:w="4675" w:type="dxa"/>
          </w:tcPr>
          <w:p w14:paraId="6936943C" w14:textId="77777777" w:rsidR="00974C13" w:rsidRDefault="003906F0">
            <w:pPr>
              <w:spacing w:after="0" w:line="240" w:lineRule="auto"/>
              <w:rPr>
                <w:rFonts w:ascii="Times New Roman" w:hAnsi="Times New Roman" w:cs="Times New Roman"/>
              </w:rPr>
            </w:pPr>
            <w:r>
              <w:rPr>
                <w:rFonts w:ascii="Times New Roman" w:hAnsi="Times New Roman" w:cs="Times New Roman"/>
              </w:rPr>
              <w:t>Block:</w:t>
            </w:r>
          </w:p>
        </w:tc>
      </w:tr>
    </w:tbl>
    <w:p w14:paraId="0929E82F" w14:textId="77777777" w:rsidR="00974C13" w:rsidRDefault="00974C13">
      <w:pPr>
        <w:rPr>
          <w:rFonts w:ascii="Times New Roman" w:hAnsi="Times New Roman" w:cs="Times New Roman"/>
        </w:rPr>
      </w:pPr>
    </w:p>
    <w:p w14:paraId="27BD0A00" w14:textId="77777777" w:rsidR="00974C13" w:rsidRDefault="003906F0">
      <w:pPr>
        <w:rPr>
          <w:rFonts w:ascii="Times New Roman" w:hAnsi="Times New Roman" w:cs="Times New Roman"/>
        </w:rPr>
      </w:pPr>
      <w:r>
        <w:rPr>
          <w:rFonts w:ascii="Times New Roman" w:hAnsi="Times New Roman" w:cs="Times New Roman"/>
          <w:b/>
          <w:bCs/>
          <w:u w:val="single"/>
        </w:rPr>
        <w:t>Journal Instructions:</w:t>
      </w:r>
      <w:r>
        <w:rPr>
          <w:rFonts w:ascii="Times New Roman" w:hAnsi="Times New Roman" w:cs="Times New Roman"/>
        </w:rPr>
        <w:br/>
        <w:t>Read the following article and answer the following question(s) fully. Remember to write all your answers in complete sentences.</w:t>
      </w:r>
    </w:p>
    <w:tbl>
      <w:tblPr>
        <w:tblStyle w:val="TableGrid"/>
        <w:tblW w:w="9350" w:type="dxa"/>
        <w:tblLayout w:type="fixed"/>
        <w:tblLook w:val="04A0" w:firstRow="1" w:lastRow="0" w:firstColumn="1" w:lastColumn="0" w:noHBand="0" w:noVBand="1"/>
      </w:tblPr>
      <w:tblGrid>
        <w:gridCol w:w="9350"/>
      </w:tblGrid>
      <w:tr w:rsidR="00974C13" w14:paraId="4C516600" w14:textId="77777777">
        <w:tc>
          <w:tcPr>
            <w:tcW w:w="9350" w:type="dxa"/>
          </w:tcPr>
          <w:p w14:paraId="1A355AF3" w14:textId="77777777" w:rsidR="00974C13" w:rsidRDefault="003906F0">
            <w:pPr>
              <w:spacing w:before="100" w:beforeAutospacing="1" w:after="100" w:afterAutospacing="1" w:line="240" w:lineRule="auto"/>
              <w:jc w:val="center"/>
              <w:outlineLvl w:val="0"/>
              <w:rPr>
                <w:rFonts w:ascii="Times New Roman" w:eastAsia="Times New Roman" w:hAnsi="Times New Roman" w:cs="Times New Roman"/>
                <w:b/>
                <w:bCs/>
                <w:kern w:val="36"/>
                <w:sz w:val="46"/>
                <w:szCs w:val="46"/>
                <w:lang w:val="en-US"/>
              </w:rPr>
            </w:pPr>
            <w:r>
              <w:rPr>
                <w:noProof/>
              </w:rPr>
              <w:drawing>
                <wp:anchor distT="0" distB="0" distL="114300" distR="114300" simplePos="0" relativeHeight="251658240" behindDoc="1" locked="0" layoutInCell="1" allowOverlap="1" wp14:anchorId="194E8EAE" wp14:editId="75C47004">
                  <wp:simplePos x="0" y="0"/>
                  <wp:positionH relativeFrom="column">
                    <wp:posOffset>0</wp:posOffset>
                  </wp:positionH>
                  <wp:positionV relativeFrom="paragraph">
                    <wp:posOffset>111125</wp:posOffset>
                  </wp:positionV>
                  <wp:extent cx="2205355" cy="3315335"/>
                  <wp:effectExtent l="0" t="0" r="4445" b="0"/>
                  <wp:wrapTight wrapText="bothSides">
                    <wp:wrapPolygon edited="0">
                      <wp:start x="0" y="0"/>
                      <wp:lineTo x="0" y="21472"/>
                      <wp:lineTo x="21457" y="21472"/>
                      <wp:lineTo x="214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205355" cy="3315335"/>
                          </a:xfrm>
                          <a:prstGeom prst="rect">
                            <a:avLst/>
                          </a:prstGeom>
                          <a:noFill/>
                          <a:ln>
                            <a:noFill/>
                          </a:ln>
                        </pic:spPr>
                      </pic:pic>
                    </a:graphicData>
                  </a:graphic>
                </wp:anchor>
              </w:drawing>
            </w:r>
            <w:r>
              <w:rPr>
                <w:rFonts w:ascii="Times New Roman" w:eastAsia="Times New Roman" w:hAnsi="Times New Roman" w:cs="Times New Roman"/>
                <w:b/>
                <w:bCs/>
                <w:kern w:val="36"/>
                <w:sz w:val="46"/>
                <w:szCs w:val="46"/>
                <w:lang w:val="en-US"/>
              </w:rPr>
              <w:t xml:space="preserve">The Impact of Social </w:t>
            </w:r>
            <w:r>
              <w:rPr>
                <w:rFonts w:ascii="Times New Roman" w:eastAsia="Times New Roman" w:hAnsi="Times New Roman" w:cs="Times New Roman"/>
                <w:b/>
                <w:bCs/>
                <w:kern w:val="36"/>
                <w:sz w:val="46"/>
                <w:szCs w:val="46"/>
                <w:lang w:val="en-US"/>
              </w:rPr>
              <w:t>Media on Employment: The Good, the Bad, and the Ugly</w:t>
            </w:r>
          </w:p>
          <w:p w14:paraId="0BEED18E" w14:textId="77777777" w:rsidR="00974C13" w:rsidRDefault="003906F0">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Author: </w:t>
            </w:r>
            <w:r>
              <w:rPr>
                <w:rFonts w:ascii="Times New Roman" w:eastAsia="Times New Roman" w:hAnsi="Times New Roman" w:cs="Times New Roman"/>
                <w:b/>
                <w:bCs/>
                <w:sz w:val="24"/>
                <w:szCs w:val="24"/>
                <w:lang w:val="en-US"/>
              </w:rPr>
              <w:t>Cornell University (New York)</w:t>
            </w:r>
            <w:r>
              <w:rPr>
                <w:rFonts w:ascii="Times New Roman" w:eastAsia="Times New Roman" w:hAnsi="Times New Roman" w:cs="Times New Roman"/>
                <w:sz w:val="24"/>
                <w:szCs w:val="24"/>
                <w:lang w:val="en-US"/>
              </w:rPr>
              <w:br/>
              <w:t xml:space="preserve">Date: </w:t>
            </w:r>
            <w:r>
              <w:rPr>
                <w:rFonts w:ascii="Times New Roman" w:eastAsia="Times New Roman" w:hAnsi="Times New Roman" w:cs="Times New Roman"/>
                <w:b/>
                <w:bCs/>
                <w:sz w:val="24"/>
                <w:szCs w:val="24"/>
                <w:lang w:val="en-US"/>
              </w:rPr>
              <w:t>May 16, 2018</w:t>
            </w:r>
            <w:r>
              <w:rPr>
                <w:rFonts w:ascii="Times New Roman" w:eastAsia="Times New Roman" w:hAnsi="Times New Roman" w:cs="Times New Roman"/>
                <w:sz w:val="24"/>
                <w:szCs w:val="24"/>
                <w:lang w:val="en-US"/>
              </w:rPr>
              <w:br/>
            </w:r>
          </w:p>
          <w:p w14:paraId="63E9EDAE" w14:textId="77777777" w:rsidR="00974C13" w:rsidRDefault="003906F0">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u w:val="single"/>
                <w:lang w:val="en-US"/>
              </w:rPr>
              <w:t>Vocab word</w:t>
            </w:r>
            <w:r>
              <w:rPr>
                <w:rFonts w:ascii="Times New Roman" w:eastAsia="Times New Roman" w:hAnsi="Times New Roman" w:cs="Times New Roman"/>
                <w:sz w:val="24"/>
                <w:szCs w:val="24"/>
                <w:lang w:val="en-US"/>
              </w:rPr>
              <w:t>: Social Media (</w:t>
            </w:r>
            <w:r>
              <w:rPr>
                <w:rFonts w:ascii="SimSun" w:eastAsia="SimSun" w:hAnsi="SimSun" w:cs="SimSun" w:hint="eastAsia"/>
                <w:sz w:val="24"/>
                <w:szCs w:val="24"/>
                <w:lang w:val="en-US"/>
              </w:rPr>
              <w:t>社交网络媒介</w:t>
            </w:r>
            <w:r>
              <w:rPr>
                <w:rFonts w:ascii="Times New Roman" w:eastAsia="SimSun" w:hAnsi="Times New Roman" w:cs="Times New Roman"/>
                <w:sz w:val="24"/>
                <w:szCs w:val="24"/>
                <w:lang w:val="en-US"/>
              </w:rPr>
              <w:t>)</w:t>
            </w:r>
            <w:r>
              <w:rPr>
                <w:rFonts w:ascii="Times New Roman" w:eastAsia="SimSun" w:hAnsi="Times New Roman" w:cs="Times New Roman"/>
                <w:sz w:val="24"/>
                <w:szCs w:val="24"/>
                <w:lang w:val="en-US"/>
              </w:rPr>
              <w:br/>
              <w:t>(</w:t>
            </w:r>
            <w:r>
              <w:rPr>
                <w:rFonts w:ascii="Times New Roman" w:eastAsia="SimSun" w:hAnsi="Times New Roman" w:cs="Times New Roman"/>
                <w:sz w:val="24"/>
                <w:szCs w:val="24"/>
                <w:u w:val="single"/>
                <w:lang w:val="en-US"/>
              </w:rPr>
              <w:t>Examples</w:t>
            </w:r>
            <w:r>
              <w:rPr>
                <w:rFonts w:ascii="Times New Roman" w:eastAsia="SimSun" w:hAnsi="Times New Roman" w:cs="Times New Roman"/>
                <w:sz w:val="24"/>
                <w:szCs w:val="24"/>
                <w:lang w:val="en-US"/>
              </w:rPr>
              <w:t>: QQ, WeChat, Facebook, Twitter, Instagram)</w:t>
            </w:r>
          </w:p>
          <w:p w14:paraId="205015CA" w14:textId="77777777" w:rsidR="00974C13" w:rsidRDefault="003906F0">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photo you posted on Instagram, the one of you eating a fresh seafood salad with on the beach, well, you probably thought that no one out of your friends would really pay attention to it. However, you’re very wrong. </w:t>
            </w:r>
          </w:p>
          <w:p w14:paraId="3B60973D" w14:textId="77777777" w:rsidR="00974C13" w:rsidRDefault="003906F0">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Social media</w:t>
            </w:r>
            <w:r>
              <w:rPr>
                <w:rFonts w:ascii="Times New Roman" w:eastAsia="Times New Roman" w:hAnsi="Times New Roman" w:cs="Times New Roman"/>
                <w:sz w:val="24"/>
                <w:szCs w:val="24"/>
                <w:lang w:val="en-US"/>
              </w:rPr>
              <w:t xml:space="preserve"> has exploded over the past decade, however, it hasn’t played much of a role within society until recent years. As we continue to technologically advance, social media is taking on a huge role and affecting almost every industry imaginable. Though you may </w:t>
            </w:r>
            <w:r>
              <w:rPr>
                <w:rFonts w:ascii="Times New Roman" w:eastAsia="Times New Roman" w:hAnsi="Times New Roman" w:cs="Times New Roman"/>
                <w:sz w:val="24"/>
                <w:szCs w:val="24"/>
                <w:lang w:val="en-US"/>
              </w:rPr>
              <w:t>think that you’re fine and social media won’t affect your life, well, it already has. Aside from the fact that most of us are obsessed with our Facebook, WeChat, QQ, Instagram, Pinterest and Twitter accounts, social media is much more influential than vali</w:t>
            </w:r>
            <w:r>
              <w:rPr>
                <w:rFonts w:ascii="Times New Roman" w:eastAsia="Times New Roman" w:hAnsi="Times New Roman" w:cs="Times New Roman"/>
                <w:sz w:val="24"/>
                <w:szCs w:val="24"/>
                <w:lang w:val="en-US"/>
              </w:rPr>
              <w:t xml:space="preserve">dating the photo you just posted. Now, social media is changing the way people do business and changing the employer/employee relationship. </w:t>
            </w:r>
          </w:p>
          <w:p w14:paraId="0396C320" w14:textId="77777777" w:rsidR="00974C13" w:rsidRDefault="003906F0">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With the creation of social media, employers and employees are open to an endless source of information of one anot</w:t>
            </w:r>
            <w:r>
              <w:rPr>
                <w:rFonts w:ascii="Times New Roman" w:eastAsia="Times New Roman" w:hAnsi="Times New Roman" w:cs="Times New Roman"/>
                <w:sz w:val="24"/>
                <w:szCs w:val="24"/>
                <w:lang w:val="en-US"/>
              </w:rPr>
              <w:t xml:space="preserve">her, from job portals to online </w:t>
            </w:r>
            <w:hyperlink r:id="rId7" w:history="1">
              <w:r>
                <w:rPr>
                  <w:rFonts w:ascii="Times New Roman" w:eastAsia="Times New Roman" w:hAnsi="Times New Roman" w:cs="Times New Roman"/>
                  <w:sz w:val="24"/>
                  <w:szCs w:val="24"/>
                  <w:lang w:val="en-US"/>
                </w:rPr>
                <w:t>resume templates</w:t>
              </w:r>
            </w:hyperlink>
            <w:r>
              <w:rPr>
                <w:rFonts w:ascii="Times New Roman" w:eastAsia="Times New Roman" w:hAnsi="Times New Roman" w:cs="Times New Roman"/>
                <w:sz w:val="24"/>
                <w:szCs w:val="24"/>
                <w:lang w:val="en-US"/>
              </w:rPr>
              <w:t>. Your current or new employer may send you a friend request on WeChat or follow you on Instagram or QQ. But this isn’t because they want to become your</w:t>
            </w:r>
            <w:r>
              <w:rPr>
                <w:rFonts w:ascii="Times New Roman" w:eastAsia="Times New Roman" w:hAnsi="Times New Roman" w:cs="Times New Roman"/>
                <w:sz w:val="24"/>
                <w:szCs w:val="24"/>
                <w:lang w:val="en-US"/>
              </w:rPr>
              <w:t xml:space="preserve"> friend, this is a way for them to find out who you are as a person. Of course, you supplied them your resume (</w:t>
            </w:r>
            <w:r>
              <w:rPr>
                <w:rFonts w:ascii="SimSun" w:eastAsia="SimSun" w:hAnsi="SimSun" w:cs="SimSun" w:hint="eastAsia"/>
                <w:sz w:val="24"/>
                <w:szCs w:val="24"/>
                <w:lang w:val="en-US"/>
              </w:rPr>
              <w:t>简历</w:t>
            </w:r>
            <w:r>
              <w:rPr>
                <w:rFonts w:ascii="Times New Roman" w:eastAsia="Times New Roman" w:hAnsi="Times New Roman" w:cs="Times New Roman"/>
                <w:sz w:val="24"/>
                <w:szCs w:val="24"/>
                <w:lang w:val="en-US"/>
              </w:rPr>
              <w:t>) and cover letter, however, now with social media, it’s clear that a resume (</w:t>
            </w:r>
            <w:r>
              <w:rPr>
                <w:rFonts w:ascii="SimSun" w:eastAsia="SimSun" w:hAnsi="SimSun" w:cs="SimSun" w:hint="eastAsia"/>
                <w:sz w:val="24"/>
                <w:szCs w:val="24"/>
                <w:lang w:val="en-US"/>
              </w:rPr>
              <w:t>简历</w:t>
            </w:r>
            <w:r>
              <w:rPr>
                <w:rFonts w:ascii="Times New Roman" w:eastAsia="Times New Roman" w:hAnsi="Times New Roman" w:cs="Times New Roman"/>
                <w:sz w:val="24"/>
                <w:szCs w:val="24"/>
                <w:lang w:val="en-US"/>
              </w:rPr>
              <w:t>) is not enough. Typically, resumes identify our strongest abil</w:t>
            </w:r>
            <w:r>
              <w:rPr>
                <w:rFonts w:ascii="Times New Roman" w:eastAsia="Times New Roman" w:hAnsi="Times New Roman" w:cs="Times New Roman"/>
                <w:sz w:val="24"/>
                <w:szCs w:val="24"/>
                <w:lang w:val="en-US"/>
              </w:rPr>
              <w:t>ities and most honorable achievements, however, they don’t provide any evidence of those abilities nor do they tell the employer of who you are. Why would they call you in for an interview when they can just Google you instead? Though they may sound approp</w:t>
            </w:r>
            <w:r>
              <w:rPr>
                <w:rFonts w:ascii="Times New Roman" w:eastAsia="Times New Roman" w:hAnsi="Times New Roman" w:cs="Times New Roman"/>
                <w:sz w:val="24"/>
                <w:szCs w:val="24"/>
                <w:lang w:val="en-US"/>
              </w:rPr>
              <w:t xml:space="preserve">riate on some level, the use of social media for employment can be dangerous. </w:t>
            </w:r>
          </w:p>
          <w:p w14:paraId="49C84C6F" w14:textId="77777777" w:rsidR="00974C13" w:rsidRDefault="003906F0">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br/>
              <w:t xml:space="preserve">In a survey done in 2016 by CareerBuilder, it found that </w:t>
            </w:r>
            <w:r>
              <w:rPr>
                <w:rFonts w:ascii="Times New Roman" w:eastAsia="Times New Roman" w:hAnsi="Times New Roman" w:cs="Times New Roman"/>
                <w:b/>
                <w:bCs/>
                <w:sz w:val="24"/>
                <w:szCs w:val="24"/>
                <w:lang w:val="en-US"/>
              </w:rPr>
              <w:t>60% of employers used social media to determine where the candidate meets the job requirements</w:t>
            </w:r>
            <w:r>
              <w:rPr>
                <w:rFonts w:ascii="Times New Roman" w:eastAsia="Times New Roman" w:hAnsi="Times New Roman" w:cs="Times New Roman"/>
                <w:sz w:val="24"/>
                <w:szCs w:val="24"/>
                <w:lang w:val="en-US"/>
              </w:rPr>
              <w:t>. These social media tool</w:t>
            </w:r>
            <w:r>
              <w:rPr>
                <w:rFonts w:ascii="Times New Roman" w:eastAsia="Times New Roman" w:hAnsi="Times New Roman" w:cs="Times New Roman"/>
                <w:sz w:val="24"/>
                <w:szCs w:val="24"/>
                <w:lang w:val="en-US"/>
              </w:rPr>
              <w:t xml:space="preserve">s give employers the ability to not only see if you meet the job requirements, but it gives them to see who you </w:t>
            </w:r>
            <w:r>
              <w:rPr>
                <w:rFonts w:ascii="Times New Roman" w:eastAsia="Times New Roman" w:hAnsi="Times New Roman" w:cs="Times New Roman"/>
                <w:i/>
                <w:iCs/>
                <w:sz w:val="24"/>
                <w:szCs w:val="24"/>
                <w:lang w:val="en-US"/>
              </w:rPr>
              <w:t>really</w:t>
            </w:r>
            <w:r>
              <w:rPr>
                <w:rFonts w:ascii="Times New Roman" w:eastAsia="Times New Roman" w:hAnsi="Times New Roman" w:cs="Times New Roman"/>
                <w:sz w:val="24"/>
                <w:szCs w:val="24"/>
                <w:lang w:val="en-US"/>
              </w:rPr>
              <w:t xml:space="preserve"> are outside of your resume. For the employer, social media saves them training, time, and money as they’ll be able to find out your abili</w:t>
            </w:r>
            <w:r>
              <w:rPr>
                <w:rFonts w:ascii="Times New Roman" w:eastAsia="Times New Roman" w:hAnsi="Times New Roman" w:cs="Times New Roman"/>
                <w:sz w:val="24"/>
                <w:szCs w:val="24"/>
                <w:lang w:val="en-US"/>
              </w:rPr>
              <w:t>ties prior to hiring you. You may be wondering though, “what really is the impact of social media on the hiring process, they can’t be doing that for every candidate.” Well, the CareerBuilder surveyed over 2,000 hiring managers and human resource professio</w:t>
            </w:r>
            <w:r>
              <w:rPr>
                <w:rFonts w:ascii="Times New Roman" w:eastAsia="Times New Roman" w:hAnsi="Times New Roman" w:cs="Times New Roman"/>
                <w:sz w:val="24"/>
                <w:szCs w:val="24"/>
                <w:lang w:val="en-US"/>
              </w:rPr>
              <w:t>nals, finding out the 51% of employers who do take the time to search up candidates on social media have not hired candidates based on the content in their social media pages. Why wouldn’t they hire specific candidates? Well, some of the reasons were as fo</w:t>
            </w:r>
            <w:r>
              <w:rPr>
                <w:rFonts w:ascii="Times New Roman" w:eastAsia="Times New Roman" w:hAnsi="Times New Roman" w:cs="Times New Roman"/>
                <w:sz w:val="24"/>
                <w:szCs w:val="24"/>
                <w:lang w:val="en-US"/>
              </w:rPr>
              <w:t>llowed:  </w:t>
            </w:r>
          </w:p>
          <w:p w14:paraId="242925CD" w14:textId="77777777" w:rsidR="00974C13" w:rsidRDefault="003906F0">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candidate posting inappropriate or provocative pictures or content (46%)</w:t>
            </w:r>
          </w:p>
          <w:p w14:paraId="599BFD64" w14:textId="77777777" w:rsidR="00974C13" w:rsidRDefault="003906F0">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evidence of drinking or drug use (41%)</w:t>
            </w:r>
          </w:p>
          <w:p w14:paraId="5054CFF3" w14:textId="77777777" w:rsidR="00974C13" w:rsidRDefault="003906F0">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discriminatory posts (28%)</w:t>
            </w:r>
          </w:p>
          <w:p w14:paraId="60BA8953" w14:textId="77777777" w:rsidR="00974C13" w:rsidRDefault="003906F0">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inappropriate screen names (21%)</w:t>
            </w:r>
          </w:p>
          <w:p w14:paraId="6F330C24" w14:textId="77777777" w:rsidR="00974C13" w:rsidRDefault="003906F0">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Most of us have questionable content on our social media, depending on</w:t>
            </w:r>
            <w:r>
              <w:rPr>
                <w:rFonts w:ascii="Times New Roman" w:eastAsia="Times New Roman" w:hAnsi="Times New Roman" w:cs="Times New Roman"/>
                <w:sz w:val="24"/>
                <w:szCs w:val="24"/>
                <w:lang w:val="en-US"/>
              </w:rPr>
              <w:t xml:space="preserve"> which angle we look at it. Your political views and the activities you take up in your spare time are all viewed under a microscope. Thus, the entire purpose of social media, which is aside from business, is to open communication between individuals, shar</w:t>
            </w:r>
            <w:r>
              <w:rPr>
                <w:rFonts w:ascii="Times New Roman" w:eastAsia="Times New Roman" w:hAnsi="Times New Roman" w:cs="Times New Roman"/>
                <w:sz w:val="24"/>
                <w:szCs w:val="24"/>
                <w:lang w:val="en-US"/>
              </w:rPr>
              <w:t xml:space="preserve">ing views and discussing opinions is altered due to fear of being judged. Now, you may not care about what other people think of you and nor should you, however, it changes when the judgements are being made by a potential employer. </w:t>
            </w:r>
          </w:p>
          <w:p w14:paraId="1465BCDD" w14:textId="77777777" w:rsidR="00974C13" w:rsidRDefault="003906F0">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Though social media ha</w:t>
            </w:r>
            <w:r>
              <w:rPr>
                <w:rFonts w:ascii="Times New Roman" w:eastAsia="Times New Roman" w:hAnsi="Times New Roman" w:cs="Times New Roman"/>
                <w:sz w:val="24"/>
                <w:szCs w:val="24"/>
                <w:lang w:val="en-US"/>
              </w:rPr>
              <w:t xml:space="preserve">s its ugly side, there are ways where social media can be used to your advantage when applying for a job. The same study from CareerBuilder also found that 33% of employers found information which made them consider a candidate. Some of the reasons why an </w:t>
            </w:r>
            <w:r>
              <w:rPr>
                <w:rFonts w:ascii="Times New Roman" w:eastAsia="Times New Roman" w:hAnsi="Times New Roman" w:cs="Times New Roman"/>
                <w:sz w:val="24"/>
                <w:szCs w:val="24"/>
                <w:lang w:val="en-US"/>
              </w:rPr>
              <w:t>employer would hire a candidate after looking through their social media included:</w:t>
            </w:r>
          </w:p>
          <w:p w14:paraId="1E0B2076" w14:textId="77777777" w:rsidR="00974C13" w:rsidRDefault="003906F0">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candidate’s profile conveying a professional image (43%)</w:t>
            </w:r>
          </w:p>
          <w:p w14:paraId="2BE90EDC" w14:textId="77777777" w:rsidR="00974C13" w:rsidRDefault="003906F0">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candidate’s profile portraying an individual that would be a match for the company’s culture (46%)</w:t>
            </w:r>
          </w:p>
          <w:p w14:paraId="26EBC60C" w14:textId="77777777" w:rsidR="00974C13" w:rsidRDefault="003906F0">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candi</w:t>
            </w:r>
            <w:r>
              <w:rPr>
                <w:rFonts w:ascii="Times New Roman" w:eastAsia="Times New Roman" w:hAnsi="Times New Roman" w:cs="Times New Roman"/>
                <w:sz w:val="24"/>
                <w:szCs w:val="24"/>
                <w:lang w:val="en-US"/>
              </w:rPr>
              <w:t>date appearing to be well rounded (40%)</w:t>
            </w:r>
          </w:p>
          <w:p w14:paraId="3E196FB5" w14:textId="77777777" w:rsidR="00974C13" w:rsidRDefault="003906F0">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But does the good outweigh the bad? It all depends on how you use social media. The way you manage your social media says everything about you. You need to think about the message you’re sending out about yourself th</w:t>
            </w:r>
            <w:r>
              <w:rPr>
                <w:rFonts w:ascii="Times New Roman" w:eastAsia="Times New Roman" w:hAnsi="Times New Roman" w:cs="Times New Roman"/>
                <w:sz w:val="24"/>
                <w:szCs w:val="24"/>
                <w:lang w:val="en-US"/>
              </w:rPr>
              <w:t xml:space="preserve">rough social media. What do your social media account say about you? And, if you were an employer, would you hire yourself based on your social media? In order to protect your privacy, yet, give employers </w:t>
            </w:r>
            <w:r>
              <w:rPr>
                <w:rFonts w:ascii="Times New Roman" w:eastAsia="Times New Roman" w:hAnsi="Times New Roman" w:cs="Times New Roman"/>
                <w:i/>
                <w:iCs/>
                <w:sz w:val="24"/>
                <w:szCs w:val="24"/>
                <w:lang w:val="en-US"/>
              </w:rPr>
              <w:t>just enough</w:t>
            </w:r>
            <w:r>
              <w:rPr>
                <w:rFonts w:ascii="Times New Roman" w:eastAsia="Times New Roman" w:hAnsi="Times New Roman" w:cs="Times New Roman"/>
                <w:sz w:val="24"/>
                <w:szCs w:val="24"/>
                <w:lang w:val="en-US"/>
              </w:rPr>
              <w:t xml:space="preserve"> information on yourself, you need to do a social media cleanse. Go through all your social media pages, go through your content and remove any inappropriate material. In addition, fine-tune your security settings so that you still have control over what y</w:t>
            </w:r>
            <w:r>
              <w:rPr>
                <w:rFonts w:ascii="Times New Roman" w:eastAsia="Times New Roman" w:hAnsi="Times New Roman" w:cs="Times New Roman"/>
                <w:sz w:val="24"/>
                <w:szCs w:val="24"/>
                <w:lang w:val="en-US"/>
              </w:rPr>
              <w:t xml:space="preserve">ou want employers to see about you. </w:t>
            </w:r>
          </w:p>
          <w:p w14:paraId="70DF592E" w14:textId="77777777" w:rsidR="00974C13" w:rsidRDefault="003906F0">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Remember, social media, though has its perks, it needs to be controlled by its users. Know the person you’re showing to the world online and to future employers.</w:t>
            </w:r>
          </w:p>
          <w:p w14:paraId="436D1F2A" w14:textId="77777777" w:rsidR="00974C13" w:rsidRDefault="00974C13">
            <w:pPr>
              <w:spacing w:after="0" w:line="240" w:lineRule="auto"/>
              <w:rPr>
                <w:rFonts w:ascii="Times New Roman" w:hAnsi="Times New Roman" w:cs="Times New Roman"/>
                <w:lang w:val="en-US"/>
              </w:rPr>
            </w:pPr>
          </w:p>
        </w:tc>
      </w:tr>
    </w:tbl>
    <w:p w14:paraId="69C2DC5F" w14:textId="5624B929" w:rsidR="00974C13" w:rsidRDefault="003906F0">
      <w:pPr>
        <w:rPr>
          <w:rFonts w:ascii="Times New Roman" w:hAnsi="Times New Roman" w:cs="Times New Roman"/>
        </w:rPr>
      </w:pPr>
      <w:r>
        <w:rPr>
          <w:rFonts w:ascii="Times New Roman" w:hAnsi="Times New Roman" w:cs="Times New Roman"/>
          <w:b/>
          <w:bCs/>
          <w:sz w:val="32"/>
          <w:szCs w:val="32"/>
          <w:u w:val="single"/>
        </w:rPr>
        <w:lastRenderedPageBreak/>
        <w:t>Journal Instructions</w:t>
      </w:r>
      <w:r>
        <w:rPr>
          <w:rFonts w:ascii="Times New Roman" w:hAnsi="Times New Roman" w:cs="Times New Roman"/>
          <w:b/>
          <w:bCs/>
          <w:sz w:val="32"/>
          <w:szCs w:val="32"/>
        </w:rPr>
        <w:t>:</w:t>
      </w:r>
      <w:r>
        <w:rPr>
          <w:rFonts w:ascii="Times New Roman" w:hAnsi="Times New Roman" w:cs="Times New Roman"/>
          <w:sz w:val="32"/>
          <w:szCs w:val="32"/>
        </w:rPr>
        <w:t xml:space="preserve"> </w:t>
      </w:r>
      <w:r>
        <w:rPr>
          <w:rFonts w:ascii="Times New Roman" w:hAnsi="Times New Roman" w:cs="Times New Roman"/>
        </w:rPr>
        <w:br/>
        <w:t xml:space="preserve">Answer the following </w:t>
      </w:r>
      <w:r>
        <w:rPr>
          <w:rFonts w:ascii="Times New Roman" w:hAnsi="Times New Roman" w:cs="Times New Roman"/>
        </w:rPr>
        <w:t>questions fully (~ 6-10</w:t>
      </w:r>
      <w:bookmarkStart w:id="0" w:name="_GoBack"/>
      <w:bookmarkEnd w:id="0"/>
      <w:r>
        <w:rPr>
          <w:rFonts w:ascii="Times New Roman" w:hAnsi="Times New Roman" w:cs="Times New Roman"/>
        </w:rPr>
        <w:t xml:space="preserve"> lines of text). Remember to write all your answers in complete sentences and format all answers properly.</w:t>
      </w:r>
    </w:p>
    <w:p w14:paraId="738D2890" w14:textId="77777777" w:rsidR="00974C13" w:rsidRDefault="003906F0">
      <w:pPr>
        <w:rPr>
          <w:rFonts w:ascii="Times New Roman" w:hAnsi="Times New Roman" w:cs="Times New Roman"/>
          <w:sz w:val="24"/>
          <w:szCs w:val="24"/>
        </w:rPr>
      </w:pPr>
      <w:r>
        <w:rPr>
          <w:rFonts w:ascii="Times New Roman" w:hAnsi="Times New Roman" w:cs="Times New Roman"/>
          <w:b/>
          <w:bCs/>
          <w:sz w:val="32"/>
          <w:szCs w:val="32"/>
          <w:u w:val="single"/>
        </w:rPr>
        <w:t>Formatting</w:t>
      </w:r>
      <w:r>
        <w:rPr>
          <w:rFonts w:ascii="Times New Roman" w:hAnsi="Times New Roman" w:cs="Times New Roman"/>
          <w:sz w:val="32"/>
          <w:szCs w:val="32"/>
        </w:rPr>
        <w:t xml:space="preserve">: </w:t>
      </w:r>
      <w:r>
        <w:rPr>
          <w:rFonts w:ascii="Times New Roman" w:hAnsi="Times New Roman" w:cs="Times New Roman"/>
          <w:sz w:val="24"/>
          <w:szCs w:val="24"/>
        </w:rPr>
        <w:br/>
        <w:t>The questions should be answered using the following formatting options:</w:t>
      </w:r>
    </w:p>
    <w:p w14:paraId="095A066A" w14:textId="77777777" w:rsidR="00974C13" w:rsidRDefault="003906F0">
      <w:pPr>
        <w:pStyle w:val="ListParagraph"/>
        <w:numPr>
          <w:ilvl w:val="0"/>
          <w:numId w:val="3"/>
        </w:numPr>
        <w:rPr>
          <w:rFonts w:ascii="Times New Roman" w:hAnsi="Times New Roman" w:cs="Times New Roman"/>
          <w:sz w:val="24"/>
          <w:szCs w:val="24"/>
        </w:rPr>
      </w:pPr>
      <w:r>
        <w:rPr>
          <w:rFonts w:ascii="Times New Roman" w:hAnsi="Times New Roman" w:cs="Times New Roman"/>
          <w:b/>
          <w:bCs/>
          <w:sz w:val="24"/>
          <w:szCs w:val="24"/>
        </w:rPr>
        <w:t>Font</w:t>
      </w:r>
      <w:r>
        <w:rPr>
          <w:rFonts w:ascii="Times New Roman" w:hAnsi="Times New Roman" w:cs="Times New Roman"/>
          <w:sz w:val="24"/>
          <w:szCs w:val="24"/>
        </w:rPr>
        <w:t>: Times New Roman</w:t>
      </w:r>
    </w:p>
    <w:p w14:paraId="5DB4CBC6" w14:textId="77777777" w:rsidR="00974C13" w:rsidRDefault="003906F0">
      <w:pPr>
        <w:pStyle w:val="ListParagraph"/>
        <w:numPr>
          <w:ilvl w:val="0"/>
          <w:numId w:val="3"/>
        </w:numPr>
        <w:rPr>
          <w:rFonts w:ascii="Times New Roman" w:hAnsi="Times New Roman" w:cs="Times New Roman"/>
          <w:sz w:val="24"/>
          <w:szCs w:val="24"/>
        </w:rPr>
      </w:pPr>
      <w:r>
        <w:rPr>
          <w:rFonts w:ascii="Times New Roman" w:hAnsi="Times New Roman" w:cs="Times New Roman"/>
          <w:b/>
          <w:bCs/>
          <w:sz w:val="24"/>
          <w:szCs w:val="24"/>
        </w:rPr>
        <w:t>Font Size:</w:t>
      </w:r>
      <w:r>
        <w:rPr>
          <w:rFonts w:ascii="Times New Roman" w:hAnsi="Times New Roman" w:cs="Times New Roman"/>
          <w:sz w:val="24"/>
          <w:szCs w:val="24"/>
        </w:rPr>
        <w:t xml:space="preserve"> 12</w:t>
      </w:r>
      <w:r>
        <w:rPr>
          <w:rFonts w:ascii="Times New Roman" w:hAnsi="Times New Roman" w:cs="Times New Roman"/>
          <w:sz w:val="24"/>
          <w:szCs w:val="24"/>
        </w:rPr>
        <w:br/>
      </w:r>
    </w:p>
    <w:p w14:paraId="7BFA5EC4" w14:textId="77777777" w:rsidR="00974C13" w:rsidRDefault="003906F0">
      <w:pPr>
        <w:rPr>
          <w:rFonts w:ascii="Times New Roman" w:hAnsi="Times New Roman" w:cs="Times New Roman"/>
          <w:b/>
          <w:bCs/>
          <w:lang w:val="en-US"/>
        </w:rPr>
      </w:pPr>
      <w:r>
        <w:rPr>
          <w:rFonts w:ascii="Times New Roman" w:hAnsi="Times New Roman" w:cs="Times New Roman"/>
          <w:b/>
          <w:bCs/>
          <w:lang w:val="en-US"/>
        </w:rPr>
        <w:t>Do y</w:t>
      </w:r>
      <w:r>
        <w:rPr>
          <w:rFonts w:ascii="Times New Roman" w:hAnsi="Times New Roman" w:cs="Times New Roman"/>
          <w:b/>
          <w:bCs/>
          <w:lang w:val="en-US"/>
        </w:rPr>
        <w:t>ou use any social media websites or APPs</w:t>
      </w:r>
      <w:r>
        <w:rPr>
          <w:rFonts w:ascii="Times New Roman" w:hAnsi="Times New Roman" w:cs="Times New Roman" w:hint="eastAsia"/>
          <w:b/>
          <w:bCs/>
          <w:lang w:val="en-US"/>
        </w:rPr>
        <w:t>, if so, which ones</w:t>
      </w:r>
      <w:r>
        <w:rPr>
          <w:rFonts w:ascii="Times New Roman" w:hAnsi="Times New Roman" w:cs="Times New Roman"/>
          <w:b/>
          <w:bCs/>
          <w:lang w:val="en-US"/>
        </w:rPr>
        <w:t>? Has reading this article changed how you may use your social media accounts in the future?</w:t>
      </w:r>
      <w:r>
        <w:rPr>
          <w:rFonts w:ascii="Times New Roman" w:hAnsi="Times New Roman" w:cs="Times New Roman" w:hint="eastAsia"/>
          <w:b/>
          <w:bCs/>
          <w:lang w:val="en-US"/>
        </w:rPr>
        <w:t xml:space="preserve"> Explain.</w:t>
      </w:r>
      <w:r>
        <w:rPr>
          <w:rFonts w:ascii="Times New Roman" w:hAnsi="Times New Roman" w:cs="Times New Roman"/>
          <w:b/>
          <w:bCs/>
          <w:lang w:val="en-US"/>
        </w:rPr>
        <w:t xml:space="preserve"> </w:t>
      </w:r>
    </w:p>
    <w:tbl>
      <w:tblPr>
        <w:tblStyle w:val="TableGrid"/>
        <w:tblW w:w="9350" w:type="dxa"/>
        <w:tblLayout w:type="fixed"/>
        <w:tblLook w:val="04A0" w:firstRow="1" w:lastRow="0" w:firstColumn="1" w:lastColumn="0" w:noHBand="0" w:noVBand="1"/>
      </w:tblPr>
      <w:tblGrid>
        <w:gridCol w:w="9350"/>
      </w:tblGrid>
      <w:tr w:rsidR="00974C13" w14:paraId="138684B0" w14:textId="77777777">
        <w:tc>
          <w:tcPr>
            <w:tcW w:w="9350" w:type="dxa"/>
          </w:tcPr>
          <w:p w14:paraId="4F127E5D" w14:textId="77777777" w:rsidR="00974C13" w:rsidRDefault="00974C13">
            <w:pPr>
              <w:spacing w:after="0" w:line="240" w:lineRule="auto"/>
              <w:rPr>
                <w:rFonts w:ascii="Comic Sans MS" w:hAnsi="Comic Sans MS" w:cs="Times New Roman"/>
                <w:sz w:val="28"/>
                <w:szCs w:val="28"/>
              </w:rPr>
            </w:pPr>
          </w:p>
        </w:tc>
      </w:tr>
    </w:tbl>
    <w:p w14:paraId="2A9D11AE" w14:textId="77777777" w:rsidR="00974C13" w:rsidRDefault="00974C13">
      <w:pPr>
        <w:rPr>
          <w:rFonts w:ascii="Times New Roman" w:hAnsi="Times New Roman" w:cs="Times New Roman"/>
          <w:b/>
          <w:bCs/>
        </w:rPr>
      </w:pPr>
    </w:p>
    <w:p w14:paraId="66BC0D76" w14:textId="77777777" w:rsidR="00974C13" w:rsidRDefault="003906F0">
      <w:pPr>
        <w:rPr>
          <w:rFonts w:ascii="Times New Roman" w:hAnsi="Times New Roman" w:cs="Times New Roman"/>
          <w:b/>
          <w:bCs/>
          <w:lang w:val="en-US"/>
        </w:rPr>
      </w:pPr>
      <w:r>
        <w:rPr>
          <w:rFonts w:ascii="Times New Roman" w:hAnsi="Times New Roman" w:cs="Times New Roman"/>
          <w:b/>
          <w:bCs/>
          <w:lang w:val="en-US"/>
        </w:rPr>
        <w:t xml:space="preserve">Using </w:t>
      </w:r>
      <w:r>
        <w:rPr>
          <w:rFonts w:ascii="Times New Roman" w:hAnsi="Times New Roman" w:cs="Times New Roman"/>
          <w:b/>
          <w:bCs/>
          <w:u w:val="single"/>
          <w:lang w:val="en-US"/>
        </w:rPr>
        <w:t>bullets</w:t>
      </w:r>
      <w:r>
        <w:rPr>
          <w:rFonts w:ascii="Times New Roman" w:hAnsi="Times New Roman" w:cs="Times New Roman"/>
          <w:b/>
          <w:bCs/>
          <w:lang w:val="en-US"/>
        </w:rPr>
        <w:t xml:space="preserve"> to format your answer, what are four reasons the article explains as reasons why employers or universities would not accept a person based on their social media account?</w:t>
      </w:r>
    </w:p>
    <w:tbl>
      <w:tblPr>
        <w:tblStyle w:val="TableGrid"/>
        <w:tblW w:w="9350" w:type="dxa"/>
        <w:tblLayout w:type="fixed"/>
        <w:tblLook w:val="04A0" w:firstRow="1" w:lastRow="0" w:firstColumn="1" w:lastColumn="0" w:noHBand="0" w:noVBand="1"/>
      </w:tblPr>
      <w:tblGrid>
        <w:gridCol w:w="9350"/>
      </w:tblGrid>
      <w:tr w:rsidR="00974C13" w14:paraId="313E1C73" w14:textId="77777777">
        <w:tc>
          <w:tcPr>
            <w:tcW w:w="9350" w:type="dxa"/>
          </w:tcPr>
          <w:p w14:paraId="575D4C1F" w14:textId="77777777" w:rsidR="00974C13" w:rsidRDefault="00974C13">
            <w:pPr>
              <w:spacing w:after="0" w:line="240" w:lineRule="auto"/>
              <w:rPr>
                <w:rFonts w:ascii="Algerian" w:hAnsi="Algerian" w:cs="Times New Roman"/>
                <w:lang w:val="en-US"/>
              </w:rPr>
            </w:pPr>
          </w:p>
        </w:tc>
      </w:tr>
    </w:tbl>
    <w:p w14:paraId="36D643CA" w14:textId="77777777" w:rsidR="00974C13" w:rsidRDefault="00974C13">
      <w:pPr>
        <w:rPr>
          <w:rFonts w:ascii="Times New Roman" w:hAnsi="Times New Roman" w:cs="Times New Roman"/>
          <w:lang w:val="en-US"/>
        </w:rPr>
      </w:pPr>
    </w:p>
    <w:p w14:paraId="54F37852" w14:textId="77777777" w:rsidR="00974C13" w:rsidRDefault="003906F0">
      <w:pPr>
        <w:rPr>
          <w:rFonts w:ascii="Times New Roman" w:hAnsi="Times New Roman" w:cs="Times New Roman"/>
          <w:b/>
          <w:bCs/>
          <w:lang w:val="en-US"/>
        </w:rPr>
      </w:pPr>
      <w:r>
        <w:rPr>
          <w:rFonts w:ascii="Times New Roman" w:hAnsi="Times New Roman" w:cs="Times New Roman" w:hint="eastAsia"/>
          <w:b/>
          <w:bCs/>
          <w:lang w:val="en-US"/>
        </w:rPr>
        <w:t>Explain in detail</w:t>
      </w:r>
      <w:r>
        <w:rPr>
          <w:rFonts w:ascii="Times New Roman" w:hAnsi="Times New Roman" w:cs="Times New Roman"/>
          <w:b/>
          <w:bCs/>
          <w:lang w:val="en-US"/>
        </w:rPr>
        <w:t xml:space="preserve"> some ways that you can protect your privacy on your social media</w:t>
      </w:r>
      <w:r>
        <w:rPr>
          <w:rFonts w:ascii="Times New Roman" w:hAnsi="Times New Roman" w:cs="Times New Roman"/>
          <w:b/>
          <w:bCs/>
          <w:lang w:val="en-US"/>
        </w:rPr>
        <w:t xml:space="preserve"> accounts? (So that others cannot view you without your permission.)</w:t>
      </w:r>
    </w:p>
    <w:tbl>
      <w:tblPr>
        <w:tblStyle w:val="TableGrid"/>
        <w:tblW w:w="9350" w:type="dxa"/>
        <w:tblLayout w:type="fixed"/>
        <w:tblLook w:val="04A0" w:firstRow="1" w:lastRow="0" w:firstColumn="1" w:lastColumn="0" w:noHBand="0" w:noVBand="1"/>
      </w:tblPr>
      <w:tblGrid>
        <w:gridCol w:w="9350"/>
      </w:tblGrid>
      <w:tr w:rsidR="00974C13" w14:paraId="287F0991" w14:textId="77777777">
        <w:tc>
          <w:tcPr>
            <w:tcW w:w="9350" w:type="dxa"/>
          </w:tcPr>
          <w:p w14:paraId="1B5BB6C3" w14:textId="77777777" w:rsidR="00974C13" w:rsidRDefault="00974C13">
            <w:pPr>
              <w:spacing w:after="0" w:line="240" w:lineRule="auto"/>
              <w:rPr>
                <w:rFonts w:cstheme="minorHAnsi"/>
                <w:sz w:val="26"/>
                <w:szCs w:val="26"/>
                <w:lang w:val="en-US"/>
              </w:rPr>
            </w:pPr>
          </w:p>
        </w:tc>
      </w:tr>
    </w:tbl>
    <w:p w14:paraId="2C9ED864" w14:textId="77777777" w:rsidR="00974C13" w:rsidRDefault="003906F0">
      <w:pPr>
        <w:rPr>
          <w:rFonts w:ascii="Times New Roman" w:hAnsi="Times New Roman" w:cs="Times New Roman"/>
        </w:rPr>
      </w:pPr>
      <w:r>
        <w:rPr>
          <w:rFonts w:ascii="Times New Roman" w:hAnsi="Times New Roman" w:cs="Times New Roman"/>
        </w:rPr>
        <w:br/>
      </w:r>
    </w:p>
    <w:p w14:paraId="64E05090" w14:textId="77777777" w:rsidR="00974C13" w:rsidRDefault="003906F0">
      <w:pPr>
        <w:rPr>
          <w:rFonts w:ascii="Times New Roman" w:hAnsi="Times New Roman" w:cs="Times New Roman"/>
          <w:b/>
          <w:bCs/>
          <w:u w:val="single"/>
        </w:rPr>
      </w:pPr>
      <w:r>
        <w:rPr>
          <w:rFonts w:ascii="Times New Roman" w:hAnsi="Times New Roman" w:cs="Times New Roman"/>
          <w:b/>
          <w:bCs/>
          <w:u w:val="single"/>
        </w:rPr>
        <w:t>Grading Rubric</w:t>
      </w:r>
    </w:p>
    <w:tbl>
      <w:tblPr>
        <w:tblStyle w:val="TableGrid"/>
        <w:tblW w:w="9350" w:type="dxa"/>
        <w:tblLayout w:type="fixed"/>
        <w:tblLook w:val="04A0" w:firstRow="1" w:lastRow="0" w:firstColumn="1" w:lastColumn="0" w:noHBand="0" w:noVBand="1"/>
      </w:tblPr>
      <w:tblGrid>
        <w:gridCol w:w="1870"/>
        <w:gridCol w:w="1870"/>
        <w:gridCol w:w="1870"/>
        <w:gridCol w:w="1870"/>
        <w:gridCol w:w="1870"/>
      </w:tblGrid>
      <w:tr w:rsidR="00974C13" w14:paraId="082C9F8A" w14:textId="77777777">
        <w:tc>
          <w:tcPr>
            <w:tcW w:w="1870" w:type="dxa"/>
            <w:shd w:val="clear" w:color="auto" w:fill="A6A6A6" w:themeFill="background1" w:themeFillShade="A6"/>
          </w:tcPr>
          <w:p w14:paraId="0C7F9528" w14:textId="77777777" w:rsidR="00974C13" w:rsidRDefault="00974C13">
            <w:pPr>
              <w:spacing w:after="0" w:line="240" w:lineRule="auto"/>
              <w:rPr>
                <w:rFonts w:ascii="Times New Roman" w:hAnsi="Times New Roman" w:cs="Times New Roman"/>
              </w:rPr>
            </w:pPr>
          </w:p>
        </w:tc>
        <w:tc>
          <w:tcPr>
            <w:tcW w:w="1870" w:type="dxa"/>
          </w:tcPr>
          <w:p w14:paraId="1589E824" w14:textId="77777777" w:rsidR="00974C13" w:rsidRDefault="003906F0">
            <w:pPr>
              <w:spacing w:after="0" w:line="240" w:lineRule="auto"/>
              <w:jc w:val="center"/>
              <w:rPr>
                <w:rFonts w:ascii="Times New Roman" w:hAnsi="Times New Roman" w:cs="Times New Roman"/>
                <w:b/>
              </w:rPr>
            </w:pPr>
            <w:r>
              <w:rPr>
                <w:rFonts w:ascii="Times New Roman" w:hAnsi="Times New Roman" w:cs="Times New Roman"/>
                <w:b/>
              </w:rPr>
              <w:t>4</w:t>
            </w:r>
          </w:p>
        </w:tc>
        <w:tc>
          <w:tcPr>
            <w:tcW w:w="1870" w:type="dxa"/>
          </w:tcPr>
          <w:p w14:paraId="669B60ED" w14:textId="77777777" w:rsidR="00974C13" w:rsidRDefault="003906F0">
            <w:pPr>
              <w:spacing w:after="0" w:line="240" w:lineRule="auto"/>
              <w:jc w:val="center"/>
              <w:rPr>
                <w:rFonts w:ascii="Times New Roman" w:hAnsi="Times New Roman" w:cs="Times New Roman"/>
                <w:b/>
              </w:rPr>
            </w:pPr>
            <w:r>
              <w:rPr>
                <w:rFonts w:ascii="Times New Roman" w:hAnsi="Times New Roman" w:cs="Times New Roman"/>
                <w:b/>
              </w:rPr>
              <w:t>3</w:t>
            </w:r>
          </w:p>
        </w:tc>
        <w:tc>
          <w:tcPr>
            <w:tcW w:w="1870" w:type="dxa"/>
          </w:tcPr>
          <w:p w14:paraId="71E2589C" w14:textId="77777777" w:rsidR="00974C13" w:rsidRDefault="003906F0">
            <w:pPr>
              <w:spacing w:after="0" w:line="240" w:lineRule="auto"/>
              <w:jc w:val="center"/>
              <w:rPr>
                <w:rFonts w:ascii="Times New Roman" w:hAnsi="Times New Roman" w:cs="Times New Roman"/>
                <w:b/>
              </w:rPr>
            </w:pPr>
            <w:r>
              <w:rPr>
                <w:rFonts w:ascii="Times New Roman" w:hAnsi="Times New Roman" w:cs="Times New Roman"/>
                <w:b/>
              </w:rPr>
              <w:t>2</w:t>
            </w:r>
          </w:p>
        </w:tc>
        <w:tc>
          <w:tcPr>
            <w:tcW w:w="1870" w:type="dxa"/>
          </w:tcPr>
          <w:p w14:paraId="136E43D3" w14:textId="77777777" w:rsidR="00974C13" w:rsidRDefault="003906F0">
            <w:pPr>
              <w:spacing w:after="0" w:line="240" w:lineRule="auto"/>
              <w:jc w:val="center"/>
              <w:rPr>
                <w:rFonts w:ascii="Times New Roman" w:hAnsi="Times New Roman" w:cs="Times New Roman"/>
                <w:b/>
              </w:rPr>
            </w:pPr>
            <w:r>
              <w:rPr>
                <w:rFonts w:ascii="Times New Roman" w:hAnsi="Times New Roman" w:cs="Times New Roman"/>
                <w:b/>
              </w:rPr>
              <w:t>1</w:t>
            </w:r>
          </w:p>
        </w:tc>
      </w:tr>
      <w:tr w:rsidR="00974C13" w14:paraId="1F74C5F5" w14:textId="77777777">
        <w:tc>
          <w:tcPr>
            <w:tcW w:w="1870" w:type="dxa"/>
            <w:vAlign w:val="center"/>
          </w:tcPr>
          <w:p w14:paraId="32F13937" w14:textId="77777777" w:rsidR="00974C13" w:rsidRDefault="003906F0">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Content</w:t>
            </w:r>
          </w:p>
          <w:p w14:paraId="6B2CC2C7" w14:textId="77777777" w:rsidR="00974C13" w:rsidRDefault="00974C13">
            <w:pPr>
              <w:spacing w:after="0" w:line="240" w:lineRule="auto"/>
              <w:jc w:val="center"/>
              <w:rPr>
                <w:rFonts w:ascii="Times New Roman" w:hAnsi="Times New Roman" w:cs="Times New Roman"/>
                <w:b/>
                <w:sz w:val="32"/>
                <w:szCs w:val="32"/>
              </w:rPr>
            </w:pPr>
          </w:p>
        </w:tc>
        <w:tc>
          <w:tcPr>
            <w:tcW w:w="1870" w:type="dxa"/>
          </w:tcPr>
          <w:p w14:paraId="2F39374B" w14:textId="77777777" w:rsidR="00974C13" w:rsidRDefault="003906F0">
            <w:pPr>
              <w:spacing w:after="0" w:line="240" w:lineRule="auto"/>
              <w:rPr>
                <w:rFonts w:ascii="Times New Roman" w:eastAsia="Calibri" w:hAnsi="Times New Roman" w:cs="Times New Roman"/>
              </w:rPr>
            </w:pPr>
            <w:r>
              <w:rPr>
                <w:rFonts w:ascii="Times New Roman" w:eastAsia="Calibri" w:hAnsi="Times New Roman" w:cs="Times New Roman"/>
              </w:rPr>
              <w:t xml:space="preserve">Contains clear well-thought-out answers. </w:t>
            </w:r>
            <w:r>
              <w:rPr>
                <w:rFonts w:ascii="Times New Roman" w:eastAsia="Calibri" w:hAnsi="Times New Roman" w:cs="Times New Roman"/>
              </w:rPr>
              <w:br/>
              <w:t>Answers are sufficiently long to show student has given the questions thought.</w:t>
            </w:r>
          </w:p>
        </w:tc>
        <w:tc>
          <w:tcPr>
            <w:tcW w:w="1870" w:type="dxa"/>
          </w:tcPr>
          <w:p w14:paraId="410AFA68" w14:textId="77777777" w:rsidR="00974C13" w:rsidRDefault="003906F0">
            <w:pPr>
              <w:spacing w:after="0" w:line="240" w:lineRule="auto"/>
              <w:rPr>
                <w:rFonts w:ascii="Times New Roman" w:eastAsia="Calibri" w:hAnsi="Times New Roman" w:cs="Times New Roman"/>
              </w:rPr>
            </w:pPr>
            <w:r>
              <w:rPr>
                <w:rFonts w:ascii="Times New Roman" w:eastAsia="Calibri" w:hAnsi="Times New Roman" w:cs="Times New Roman"/>
              </w:rPr>
              <w:t xml:space="preserve">Answers are clear </w:t>
            </w:r>
            <w:r>
              <w:rPr>
                <w:rFonts w:ascii="Times New Roman" w:eastAsia="Calibri" w:hAnsi="Times New Roman" w:cs="Times New Roman"/>
              </w:rPr>
              <w:t>however they should be longer to show full meaning and thoughts.</w:t>
            </w:r>
          </w:p>
        </w:tc>
        <w:tc>
          <w:tcPr>
            <w:tcW w:w="1870" w:type="dxa"/>
          </w:tcPr>
          <w:p w14:paraId="5D355088" w14:textId="77777777" w:rsidR="00974C13" w:rsidRDefault="003906F0">
            <w:pPr>
              <w:spacing w:after="0" w:line="240" w:lineRule="auto"/>
              <w:rPr>
                <w:rFonts w:ascii="Times New Roman" w:eastAsia="Calibri" w:hAnsi="Times New Roman" w:cs="Times New Roman"/>
              </w:rPr>
            </w:pPr>
            <w:r>
              <w:rPr>
                <w:rFonts w:ascii="Times New Roman" w:eastAsia="Calibri" w:hAnsi="Times New Roman" w:cs="Times New Roman"/>
              </w:rPr>
              <w:t xml:space="preserve">Answers are more than a couple of sentences, however very little thought or understanding went into the response. </w:t>
            </w:r>
          </w:p>
        </w:tc>
        <w:tc>
          <w:tcPr>
            <w:tcW w:w="1870" w:type="dxa"/>
          </w:tcPr>
          <w:p w14:paraId="615F48B2" w14:textId="77777777" w:rsidR="00974C13" w:rsidRDefault="003906F0">
            <w:pPr>
              <w:spacing w:after="0" w:line="240" w:lineRule="auto"/>
              <w:rPr>
                <w:rFonts w:ascii="Times New Roman" w:hAnsi="Times New Roman" w:cs="Times New Roman"/>
              </w:rPr>
            </w:pPr>
            <w:r>
              <w:rPr>
                <w:rFonts w:ascii="Times New Roman" w:hAnsi="Times New Roman" w:cs="Times New Roman"/>
              </w:rPr>
              <w:t>Answers are very short and contain little to no meaningful thought.</w:t>
            </w:r>
          </w:p>
        </w:tc>
      </w:tr>
      <w:tr w:rsidR="00974C13" w14:paraId="3D175259" w14:textId="77777777">
        <w:tc>
          <w:tcPr>
            <w:tcW w:w="1870" w:type="dxa"/>
            <w:vAlign w:val="center"/>
          </w:tcPr>
          <w:p w14:paraId="5DDB140E" w14:textId="77777777" w:rsidR="00974C13" w:rsidRDefault="003906F0">
            <w:pPr>
              <w:spacing w:after="0" w:line="240" w:lineRule="auto"/>
              <w:jc w:val="center"/>
              <w:rPr>
                <w:rFonts w:ascii="Times New Roman" w:hAnsi="Times New Roman" w:cs="Times New Roman"/>
                <w:b/>
                <w:sz w:val="40"/>
                <w:szCs w:val="40"/>
              </w:rPr>
            </w:pPr>
            <w:r>
              <w:rPr>
                <w:rFonts w:ascii="Times New Roman" w:hAnsi="Times New Roman" w:cs="Times New Roman"/>
                <w:b/>
                <w:sz w:val="32"/>
                <w:szCs w:val="32"/>
              </w:rPr>
              <w:t>Formatt</w:t>
            </w:r>
            <w:r>
              <w:rPr>
                <w:rFonts w:ascii="Times New Roman" w:hAnsi="Times New Roman" w:cs="Times New Roman"/>
                <w:b/>
                <w:sz w:val="32"/>
                <w:szCs w:val="32"/>
              </w:rPr>
              <w:t>ing</w:t>
            </w:r>
          </w:p>
        </w:tc>
        <w:tc>
          <w:tcPr>
            <w:tcW w:w="1870" w:type="dxa"/>
          </w:tcPr>
          <w:p w14:paraId="389D44F0" w14:textId="77777777" w:rsidR="00974C13" w:rsidRDefault="003906F0">
            <w:pPr>
              <w:spacing w:after="0" w:line="240" w:lineRule="auto"/>
              <w:rPr>
                <w:rFonts w:ascii="Times New Roman" w:eastAsia="Calibri" w:hAnsi="Times New Roman" w:cs="Times New Roman"/>
              </w:rPr>
            </w:pPr>
            <w:r>
              <w:rPr>
                <w:rFonts w:ascii="Times New Roman" w:eastAsia="Calibri" w:hAnsi="Times New Roman" w:cs="Times New Roman"/>
              </w:rPr>
              <w:t>Elements of formatting such as bold, italics, and font have been used to make the document look professional</w:t>
            </w:r>
          </w:p>
        </w:tc>
        <w:tc>
          <w:tcPr>
            <w:tcW w:w="1870" w:type="dxa"/>
          </w:tcPr>
          <w:p w14:paraId="046A7B97" w14:textId="77777777" w:rsidR="00974C13" w:rsidRDefault="003906F0">
            <w:pPr>
              <w:spacing w:after="0" w:line="240" w:lineRule="auto"/>
              <w:rPr>
                <w:rFonts w:ascii="Times New Roman" w:eastAsia="Calibri" w:hAnsi="Times New Roman" w:cs="Times New Roman"/>
              </w:rPr>
            </w:pPr>
            <w:r>
              <w:rPr>
                <w:rFonts w:ascii="Times New Roman" w:eastAsia="Calibri" w:hAnsi="Times New Roman" w:cs="Times New Roman"/>
              </w:rPr>
              <w:t>Elements of formatting such as bold, italics, and font have mostly been used to make the document look professional</w:t>
            </w:r>
          </w:p>
        </w:tc>
        <w:tc>
          <w:tcPr>
            <w:tcW w:w="1870" w:type="dxa"/>
          </w:tcPr>
          <w:p w14:paraId="0413FF84" w14:textId="77777777" w:rsidR="00974C13" w:rsidRDefault="003906F0">
            <w:pPr>
              <w:spacing w:after="0" w:line="240" w:lineRule="auto"/>
              <w:rPr>
                <w:rFonts w:ascii="Times New Roman" w:eastAsia="Calibri" w:hAnsi="Times New Roman" w:cs="Times New Roman"/>
              </w:rPr>
            </w:pPr>
            <w:r>
              <w:rPr>
                <w:rFonts w:ascii="Times New Roman" w:eastAsia="Calibri" w:hAnsi="Times New Roman" w:cs="Times New Roman"/>
              </w:rPr>
              <w:t>Elements of formatting been</w:t>
            </w:r>
            <w:r>
              <w:rPr>
                <w:rFonts w:ascii="Times New Roman" w:eastAsia="Calibri" w:hAnsi="Times New Roman" w:cs="Times New Roman"/>
              </w:rPr>
              <w:t xml:space="preserve"> used but is not consistent.</w:t>
            </w:r>
          </w:p>
          <w:p w14:paraId="0E3E0C26" w14:textId="77777777" w:rsidR="00974C13" w:rsidRDefault="00974C13">
            <w:pPr>
              <w:spacing w:after="0" w:line="240" w:lineRule="auto"/>
              <w:rPr>
                <w:rFonts w:ascii="Times New Roman" w:eastAsia="Calibri" w:hAnsi="Times New Roman" w:cs="Times New Roman"/>
              </w:rPr>
            </w:pPr>
          </w:p>
        </w:tc>
        <w:tc>
          <w:tcPr>
            <w:tcW w:w="1870" w:type="dxa"/>
          </w:tcPr>
          <w:p w14:paraId="7D64D32F" w14:textId="77777777" w:rsidR="00974C13" w:rsidRDefault="003906F0">
            <w:pPr>
              <w:spacing w:after="0" w:line="240" w:lineRule="auto"/>
              <w:rPr>
                <w:rFonts w:ascii="Times New Roman" w:eastAsia="Calibri" w:hAnsi="Times New Roman" w:cs="Times New Roman"/>
              </w:rPr>
            </w:pPr>
            <w:r>
              <w:rPr>
                <w:rFonts w:ascii="Times New Roman" w:eastAsia="Calibri" w:hAnsi="Times New Roman" w:cs="Times New Roman"/>
              </w:rPr>
              <w:t>Elements of formatting been used but makes the document difficult to read.</w:t>
            </w:r>
          </w:p>
          <w:p w14:paraId="2006B9EC" w14:textId="77777777" w:rsidR="00974C13" w:rsidRDefault="00974C13">
            <w:pPr>
              <w:spacing w:after="0" w:line="240" w:lineRule="auto"/>
              <w:rPr>
                <w:rFonts w:ascii="Times New Roman" w:hAnsi="Times New Roman" w:cs="Times New Roman"/>
              </w:rPr>
            </w:pPr>
          </w:p>
        </w:tc>
      </w:tr>
      <w:tr w:rsidR="00974C13" w14:paraId="71545C8A" w14:textId="77777777">
        <w:tc>
          <w:tcPr>
            <w:tcW w:w="1870" w:type="dxa"/>
            <w:shd w:val="clear" w:color="auto" w:fill="A6A6A6" w:themeFill="background1" w:themeFillShade="A6"/>
            <w:vAlign w:val="center"/>
          </w:tcPr>
          <w:p w14:paraId="42BF0257" w14:textId="77777777" w:rsidR="00974C13" w:rsidRDefault="00974C13">
            <w:pPr>
              <w:spacing w:after="0" w:line="240" w:lineRule="auto"/>
              <w:jc w:val="center"/>
              <w:rPr>
                <w:rFonts w:ascii="Times New Roman" w:hAnsi="Times New Roman" w:cs="Times New Roman"/>
                <w:b/>
                <w:sz w:val="32"/>
                <w:szCs w:val="32"/>
              </w:rPr>
            </w:pPr>
          </w:p>
        </w:tc>
        <w:tc>
          <w:tcPr>
            <w:tcW w:w="1870" w:type="dxa"/>
            <w:shd w:val="clear" w:color="auto" w:fill="auto"/>
            <w:vAlign w:val="center"/>
          </w:tcPr>
          <w:p w14:paraId="34C98D90" w14:textId="77777777" w:rsidR="00974C13" w:rsidRDefault="003906F0">
            <w:pPr>
              <w:spacing w:after="0" w:line="240" w:lineRule="auto"/>
              <w:jc w:val="center"/>
              <w:rPr>
                <w:rFonts w:ascii="Times New Roman" w:hAnsi="Times New Roman" w:cs="Times New Roman"/>
                <w:b/>
                <w:bCs/>
              </w:rPr>
            </w:pPr>
            <w:r>
              <w:rPr>
                <w:rFonts w:ascii="Times New Roman" w:hAnsi="Times New Roman" w:cs="Times New Roman"/>
                <w:b/>
                <w:bCs/>
              </w:rPr>
              <w:t>1</w:t>
            </w:r>
          </w:p>
        </w:tc>
        <w:tc>
          <w:tcPr>
            <w:tcW w:w="1870" w:type="dxa"/>
            <w:vAlign w:val="center"/>
          </w:tcPr>
          <w:p w14:paraId="33488B81" w14:textId="77777777" w:rsidR="00974C13" w:rsidRDefault="003906F0">
            <w:pPr>
              <w:spacing w:after="0" w:line="240" w:lineRule="auto"/>
              <w:jc w:val="center"/>
              <w:rPr>
                <w:rFonts w:ascii="Times New Roman" w:hAnsi="Times New Roman" w:cs="Times New Roman"/>
                <w:b/>
                <w:bCs/>
              </w:rPr>
            </w:pPr>
            <w:r>
              <w:rPr>
                <w:rFonts w:ascii="Times New Roman" w:hAnsi="Times New Roman" w:cs="Times New Roman"/>
                <w:b/>
                <w:bCs/>
              </w:rPr>
              <w:t>0.75</w:t>
            </w:r>
          </w:p>
        </w:tc>
        <w:tc>
          <w:tcPr>
            <w:tcW w:w="1870" w:type="dxa"/>
            <w:vAlign w:val="center"/>
          </w:tcPr>
          <w:p w14:paraId="011CA491" w14:textId="77777777" w:rsidR="00974C13" w:rsidRDefault="003906F0">
            <w:pPr>
              <w:spacing w:after="0" w:line="240" w:lineRule="auto"/>
              <w:jc w:val="center"/>
              <w:rPr>
                <w:rFonts w:ascii="Times New Roman" w:hAnsi="Times New Roman" w:cs="Times New Roman"/>
                <w:b/>
                <w:bCs/>
              </w:rPr>
            </w:pPr>
            <w:r>
              <w:rPr>
                <w:rFonts w:ascii="Times New Roman" w:hAnsi="Times New Roman" w:cs="Times New Roman"/>
                <w:b/>
                <w:bCs/>
              </w:rPr>
              <w:t>0.5</w:t>
            </w:r>
          </w:p>
        </w:tc>
        <w:tc>
          <w:tcPr>
            <w:tcW w:w="1870" w:type="dxa"/>
            <w:vAlign w:val="center"/>
          </w:tcPr>
          <w:p w14:paraId="42E1F3D7" w14:textId="77777777" w:rsidR="00974C13" w:rsidRDefault="003906F0">
            <w:pPr>
              <w:spacing w:after="0" w:line="240" w:lineRule="auto"/>
              <w:jc w:val="center"/>
              <w:rPr>
                <w:rFonts w:ascii="Times New Roman" w:hAnsi="Times New Roman" w:cs="Times New Roman"/>
                <w:b/>
                <w:bCs/>
              </w:rPr>
            </w:pPr>
            <w:r>
              <w:rPr>
                <w:rFonts w:ascii="Times New Roman" w:hAnsi="Times New Roman" w:cs="Times New Roman"/>
                <w:b/>
                <w:bCs/>
              </w:rPr>
              <w:t>0.25</w:t>
            </w:r>
          </w:p>
        </w:tc>
      </w:tr>
      <w:tr w:rsidR="00974C13" w14:paraId="32B1335A" w14:textId="77777777">
        <w:tc>
          <w:tcPr>
            <w:tcW w:w="1870" w:type="dxa"/>
            <w:vAlign w:val="center"/>
          </w:tcPr>
          <w:p w14:paraId="4C6F12D8" w14:textId="77777777" w:rsidR="00974C13" w:rsidRDefault="003906F0">
            <w:pPr>
              <w:spacing w:after="0" w:line="240" w:lineRule="auto"/>
              <w:jc w:val="center"/>
              <w:rPr>
                <w:rFonts w:ascii="Times New Roman" w:hAnsi="Times New Roman" w:cs="Times New Roman"/>
                <w:b/>
                <w:sz w:val="32"/>
                <w:szCs w:val="32"/>
              </w:rPr>
            </w:pPr>
            <w:r>
              <w:rPr>
                <w:rFonts w:ascii="Times New Roman" w:hAnsi="Times New Roman" w:cs="Times New Roman"/>
                <w:b/>
                <w:sz w:val="40"/>
                <w:szCs w:val="40"/>
              </w:rPr>
              <w:t>Spacing</w:t>
            </w:r>
            <w:r>
              <w:rPr>
                <w:rFonts w:ascii="Times New Roman" w:hAnsi="Times New Roman" w:cs="Times New Roman"/>
                <w:b/>
                <w:sz w:val="32"/>
                <w:szCs w:val="32"/>
              </w:rPr>
              <w:br/>
            </w:r>
          </w:p>
        </w:tc>
        <w:tc>
          <w:tcPr>
            <w:tcW w:w="1870" w:type="dxa"/>
            <w:shd w:val="clear" w:color="auto" w:fill="auto"/>
          </w:tcPr>
          <w:p w14:paraId="5C32B3EC" w14:textId="77777777" w:rsidR="00974C13" w:rsidRDefault="003906F0">
            <w:pPr>
              <w:spacing w:after="0" w:line="240" w:lineRule="auto"/>
              <w:rPr>
                <w:rFonts w:ascii="Times New Roman" w:hAnsi="Times New Roman" w:cs="Times New Roman"/>
              </w:rPr>
            </w:pPr>
            <w:r>
              <w:rPr>
                <w:rFonts w:ascii="Times New Roman" w:hAnsi="Times New Roman" w:cs="Times New Roman"/>
              </w:rPr>
              <w:t xml:space="preserve">Spacing is used between paragraphs to </w:t>
            </w:r>
            <w:r>
              <w:rPr>
                <w:rFonts w:ascii="Times New Roman" w:hAnsi="Times New Roman" w:cs="Times New Roman"/>
              </w:rPr>
              <w:lastRenderedPageBreak/>
              <w:t>make the journal very easy to read</w:t>
            </w:r>
          </w:p>
        </w:tc>
        <w:tc>
          <w:tcPr>
            <w:tcW w:w="1870" w:type="dxa"/>
          </w:tcPr>
          <w:p w14:paraId="202D3B34" w14:textId="77777777" w:rsidR="00974C13" w:rsidRDefault="003906F0">
            <w:pPr>
              <w:spacing w:after="0" w:line="240" w:lineRule="auto"/>
              <w:rPr>
                <w:rFonts w:ascii="Times New Roman" w:hAnsi="Times New Roman" w:cs="Times New Roman"/>
              </w:rPr>
            </w:pPr>
            <w:r>
              <w:rPr>
                <w:rFonts w:ascii="Times New Roman" w:hAnsi="Times New Roman" w:cs="Times New Roman"/>
              </w:rPr>
              <w:lastRenderedPageBreak/>
              <w:t xml:space="preserve">Spacing is mostly used to make the </w:t>
            </w:r>
            <w:r>
              <w:rPr>
                <w:rFonts w:ascii="Times New Roman" w:hAnsi="Times New Roman" w:cs="Times New Roman"/>
              </w:rPr>
              <w:lastRenderedPageBreak/>
              <w:t xml:space="preserve">journal </w:t>
            </w:r>
            <w:r>
              <w:rPr>
                <w:rFonts w:ascii="Times New Roman" w:hAnsi="Times New Roman" w:cs="Times New Roman"/>
              </w:rPr>
              <w:t>easy to read</w:t>
            </w:r>
          </w:p>
        </w:tc>
        <w:tc>
          <w:tcPr>
            <w:tcW w:w="1870" w:type="dxa"/>
          </w:tcPr>
          <w:p w14:paraId="024504E6" w14:textId="77777777" w:rsidR="00974C13" w:rsidRDefault="003906F0">
            <w:pPr>
              <w:spacing w:after="0" w:line="240" w:lineRule="auto"/>
              <w:rPr>
                <w:rFonts w:ascii="Times New Roman" w:hAnsi="Times New Roman" w:cs="Times New Roman"/>
              </w:rPr>
            </w:pPr>
            <w:r>
              <w:rPr>
                <w:rFonts w:ascii="Times New Roman" w:hAnsi="Times New Roman" w:cs="Times New Roman"/>
              </w:rPr>
              <w:lastRenderedPageBreak/>
              <w:t xml:space="preserve">Spacing sometimes is used to help reading </w:t>
            </w:r>
          </w:p>
        </w:tc>
        <w:tc>
          <w:tcPr>
            <w:tcW w:w="1870" w:type="dxa"/>
          </w:tcPr>
          <w:p w14:paraId="2CD99837" w14:textId="77777777" w:rsidR="00974C13" w:rsidRDefault="003906F0">
            <w:pPr>
              <w:spacing w:after="0" w:line="240" w:lineRule="auto"/>
              <w:rPr>
                <w:rFonts w:ascii="Times New Roman" w:hAnsi="Times New Roman" w:cs="Times New Roman"/>
              </w:rPr>
            </w:pPr>
            <w:r>
              <w:rPr>
                <w:rFonts w:ascii="Times New Roman" w:hAnsi="Times New Roman" w:cs="Times New Roman"/>
              </w:rPr>
              <w:t xml:space="preserve">Spacing is random or mostly not helpful when </w:t>
            </w:r>
            <w:r>
              <w:rPr>
                <w:rFonts w:ascii="Times New Roman" w:hAnsi="Times New Roman" w:cs="Times New Roman"/>
              </w:rPr>
              <w:lastRenderedPageBreak/>
              <w:t>reading the journal</w:t>
            </w:r>
          </w:p>
        </w:tc>
      </w:tr>
      <w:tr w:rsidR="00974C13" w14:paraId="1FED7557" w14:textId="77777777">
        <w:tc>
          <w:tcPr>
            <w:tcW w:w="1870" w:type="dxa"/>
            <w:vAlign w:val="center"/>
          </w:tcPr>
          <w:p w14:paraId="530BC51B" w14:textId="77777777" w:rsidR="00974C13" w:rsidRDefault="003906F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Grammar and Spelling</w:t>
            </w:r>
          </w:p>
        </w:tc>
        <w:tc>
          <w:tcPr>
            <w:tcW w:w="1870" w:type="dxa"/>
            <w:shd w:val="clear" w:color="auto" w:fill="auto"/>
          </w:tcPr>
          <w:p w14:paraId="05958C9B" w14:textId="77777777" w:rsidR="00974C13" w:rsidRDefault="003906F0">
            <w:pPr>
              <w:spacing w:after="0" w:line="240" w:lineRule="auto"/>
              <w:rPr>
                <w:rFonts w:ascii="Times New Roman" w:eastAsia="Calibri" w:hAnsi="Times New Roman" w:cs="Times New Roman"/>
              </w:rPr>
            </w:pPr>
            <w:r>
              <w:rPr>
                <w:rFonts w:ascii="Times New Roman" w:eastAsia="Calibri" w:hAnsi="Times New Roman" w:cs="Times New Roman"/>
              </w:rPr>
              <w:t>Few errors, reader can always understand the ideas.</w:t>
            </w:r>
          </w:p>
        </w:tc>
        <w:tc>
          <w:tcPr>
            <w:tcW w:w="1870" w:type="dxa"/>
            <w:shd w:val="clear" w:color="auto" w:fill="auto"/>
          </w:tcPr>
          <w:p w14:paraId="553FCA15" w14:textId="77777777" w:rsidR="00974C13" w:rsidRDefault="003906F0">
            <w:pPr>
              <w:spacing w:after="0" w:line="240" w:lineRule="auto"/>
              <w:rPr>
                <w:rFonts w:ascii="Times New Roman" w:eastAsia="Calibri" w:hAnsi="Times New Roman" w:cs="Times New Roman"/>
              </w:rPr>
            </w:pPr>
            <w:r>
              <w:rPr>
                <w:rFonts w:ascii="Times New Roman" w:eastAsia="Calibri" w:hAnsi="Times New Roman" w:cs="Times New Roman"/>
              </w:rPr>
              <w:t>Some errors, the reader can understand ideas most of the time</w:t>
            </w:r>
            <w:r>
              <w:rPr>
                <w:rFonts w:ascii="Times New Roman" w:eastAsia="Calibri" w:hAnsi="Times New Roman" w:cs="Times New Roman"/>
              </w:rPr>
              <w:t>.</w:t>
            </w:r>
          </w:p>
        </w:tc>
        <w:tc>
          <w:tcPr>
            <w:tcW w:w="1870" w:type="dxa"/>
          </w:tcPr>
          <w:p w14:paraId="0B38752D" w14:textId="77777777" w:rsidR="00974C13" w:rsidRDefault="003906F0">
            <w:pPr>
              <w:spacing w:after="0" w:line="240" w:lineRule="auto"/>
              <w:rPr>
                <w:rFonts w:ascii="Times New Roman" w:eastAsia="Calibri" w:hAnsi="Times New Roman" w:cs="Times New Roman"/>
              </w:rPr>
            </w:pPr>
            <w:r>
              <w:rPr>
                <w:rFonts w:ascii="Times New Roman" w:eastAsia="Calibri" w:hAnsi="Times New Roman" w:cs="Times New Roman"/>
              </w:rPr>
              <w:t>Many errors, at times it is difficult for the reader to understand ideas.</w:t>
            </w:r>
          </w:p>
        </w:tc>
        <w:tc>
          <w:tcPr>
            <w:tcW w:w="1870" w:type="dxa"/>
          </w:tcPr>
          <w:p w14:paraId="0FF40842" w14:textId="77777777" w:rsidR="00974C13" w:rsidRDefault="003906F0">
            <w:pPr>
              <w:spacing w:after="0" w:line="240" w:lineRule="auto"/>
              <w:rPr>
                <w:rFonts w:ascii="Times New Roman" w:hAnsi="Times New Roman" w:cs="Times New Roman"/>
              </w:rPr>
            </w:pPr>
            <w:r>
              <w:rPr>
                <w:rFonts w:ascii="Times New Roman" w:eastAsia="Calibri" w:hAnsi="Times New Roman" w:cs="Times New Roman"/>
              </w:rPr>
              <w:t>Many errors, very difficult for the reader to understand ideas.</w:t>
            </w:r>
          </w:p>
        </w:tc>
      </w:tr>
      <w:tr w:rsidR="00974C13" w14:paraId="72D06BB6" w14:textId="77777777">
        <w:tc>
          <w:tcPr>
            <w:tcW w:w="9350" w:type="dxa"/>
            <w:gridSpan w:val="5"/>
          </w:tcPr>
          <w:p w14:paraId="73BB4845" w14:textId="77777777" w:rsidR="00974C13" w:rsidRDefault="003906F0">
            <w:pPr>
              <w:spacing w:after="0" w:line="240" w:lineRule="auto"/>
              <w:jc w:val="right"/>
              <w:rPr>
                <w:rFonts w:ascii="Times New Roman" w:eastAsia="Calibri" w:hAnsi="Times New Roman" w:cs="Times New Roman"/>
                <w:b/>
                <w:bCs/>
              </w:rPr>
            </w:pPr>
            <w:r>
              <w:rPr>
                <w:rFonts w:ascii="Times New Roman" w:eastAsia="Calibri" w:hAnsi="Times New Roman" w:cs="Times New Roman"/>
                <w:b/>
                <w:bCs/>
                <w:sz w:val="44"/>
                <w:szCs w:val="44"/>
              </w:rPr>
              <w:t>TOTAL: ____ / 10</w:t>
            </w:r>
          </w:p>
        </w:tc>
      </w:tr>
    </w:tbl>
    <w:p w14:paraId="40C10DA4" w14:textId="77777777" w:rsidR="00974C13" w:rsidRDefault="00974C13">
      <w:pPr>
        <w:rPr>
          <w:rFonts w:ascii="Times New Roman" w:hAnsi="Times New Roman" w:cs="Times New Roman"/>
        </w:rPr>
      </w:pPr>
    </w:p>
    <w:p w14:paraId="49353567" w14:textId="77777777" w:rsidR="00974C13" w:rsidRDefault="00974C13">
      <w:pPr>
        <w:rPr>
          <w:rFonts w:ascii="Times New Roman" w:hAnsi="Times New Roman" w:cs="Times New Roman"/>
        </w:rPr>
      </w:pPr>
    </w:p>
    <w:sectPr w:rsidR="00974C13">
      <w:pgSz w:w="12240" w:h="15840"/>
      <w:pgMar w:top="72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Algerian">
    <w:altName w:val="Gabriola"/>
    <w:panose1 w:val="04020705040A02060702"/>
    <w:charset w:val="00"/>
    <w:family w:val="decorativ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D6A48"/>
    <w:multiLevelType w:val="multilevel"/>
    <w:tmpl w:val="49DD6A4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70DC01B9"/>
    <w:multiLevelType w:val="multilevel"/>
    <w:tmpl w:val="70DC01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1D84D1A"/>
    <w:multiLevelType w:val="multilevel"/>
    <w:tmpl w:val="71D84D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185"/>
    <w:rsid w:val="00066185"/>
    <w:rsid w:val="00090187"/>
    <w:rsid w:val="001706F3"/>
    <w:rsid w:val="00267847"/>
    <w:rsid w:val="00271DB6"/>
    <w:rsid w:val="00366267"/>
    <w:rsid w:val="00382820"/>
    <w:rsid w:val="003906F0"/>
    <w:rsid w:val="003B4BC7"/>
    <w:rsid w:val="004458D9"/>
    <w:rsid w:val="004A13E9"/>
    <w:rsid w:val="004D5909"/>
    <w:rsid w:val="006B138B"/>
    <w:rsid w:val="006D129B"/>
    <w:rsid w:val="00777BA3"/>
    <w:rsid w:val="00791CD2"/>
    <w:rsid w:val="00847F7F"/>
    <w:rsid w:val="00895477"/>
    <w:rsid w:val="00974C13"/>
    <w:rsid w:val="009B2F48"/>
    <w:rsid w:val="009D7DEB"/>
    <w:rsid w:val="00AB4706"/>
    <w:rsid w:val="00AD0F49"/>
    <w:rsid w:val="00AF2E92"/>
    <w:rsid w:val="00B43BCC"/>
    <w:rsid w:val="00B832CB"/>
    <w:rsid w:val="00BD192D"/>
    <w:rsid w:val="00C375DE"/>
    <w:rsid w:val="00C57616"/>
    <w:rsid w:val="00C6750F"/>
    <w:rsid w:val="00C7282D"/>
    <w:rsid w:val="00C97343"/>
    <w:rsid w:val="00CF6479"/>
    <w:rsid w:val="00DA26A1"/>
    <w:rsid w:val="00E51EF2"/>
    <w:rsid w:val="00E862AD"/>
    <w:rsid w:val="00EB21FE"/>
    <w:rsid w:val="25CD376D"/>
    <w:rsid w:val="7126532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FB5FAD9"/>
  <w15:docId w15:val="{D918F356-5DEE-46A9-97C8-7549DEEEF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2"/>
      <w:szCs w:val="22"/>
      <w:lang w:val="en-CA"/>
    </w:rPr>
  </w:style>
  <w:style w:type="paragraph" w:styleId="Heading1">
    <w:name w:val="heading 1"/>
    <w:basedOn w:val="Normal"/>
    <w:next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Pr>
      <w:color w:val="0000FF"/>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qFormat/>
    <w:rPr>
      <w:rFonts w:ascii="Times New Roman" w:eastAsia="Times New Roman" w:hAnsi="Times New Roman" w:cs="Times New Roman"/>
      <w:b/>
      <w:bCs/>
      <w:kern w:val="36"/>
      <w:sz w:val="48"/>
      <w:szCs w:val="48"/>
      <w:lang w:val="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ovoresume.com/resume-templat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6471</Characters>
  <Application>Microsoft Office Word</Application>
  <DocSecurity>0</DocSecurity>
  <Lines>53</Lines>
  <Paragraphs>15</Paragraphs>
  <ScaleCrop>false</ScaleCrop>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Hudson</dc:creator>
  <cp:lastModifiedBy>Chris Hudson</cp:lastModifiedBy>
  <cp:revision>3</cp:revision>
  <dcterms:created xsi:type="dcterms:W3CDTF">2019-09-26T01:24:00Z</dcterms:created>
  <dcterms:modified xsi:type="dcterms:W3CDTF">2019-09-27T00:40:00Z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